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9BEE" w14:textId="67100AC6" w:rsidR="00D27B00" w:rsidRPr="00DD1EE7" w:rsidRDefault="00D27B00" w:rsidP="00FF3E6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27B00">
        <w:rPr>
          <w:rFonts w:ascii="Times New Roman" w:hAnsi="Times New Roman" w:cs="Times New Roman"/>
          <w:b/>
          <w:i/>
          <w:sz w:val="28"/>
          <w:szCs w:val="28"/>
        </w:rPr>
        <w:t>La Quasi Storia di Giulietta e Romeo</w:t>
      </w:r>
      <w:r w:rsidR="00DD1EE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D1EE7">
        <w:rPr>
          <w:rFonts w:ascii="Times New Roman" w:hAnsi="Times New Roman" w:cs="Times New Roman"/>
          <w:bCs/>
          <w:i/>
          <w:sz w:val="20"/>
          <w:szCs w:val="20"/>
        </w:rPr>
        <w:t>Da “Romeo e Giulietta” di William Shakespeare</w:t>
      </w:r>
    </w:p>
    <w:p w14:paraId="76EF010D" w14:textId="0CFF25BC" w:rsidR="00D27B00" w:rsidRPr="00D27B00" w:rsidRDefault="00E77B6F" w:rsidP="00984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590">
        <w:rPr>
          <w:noProof/>
          <w:sz w:val="18"/>
          <w:szCs w:val="18"/>
          <w:lang w:eastAsia="it-IT"/>
        </w:rPr>
        <w:drawing>
          <wp:inline distT="0" distB="0" distL="0" distR="0" wp14:anchorId="3357453C" wp14:editId="78DBDF91">
            <wp:extent cx="4333875" cy="2889101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R&amp;J_bianco e ner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510" cy="29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15BF" w14:textId="3D617A44" w:rsidR="00D27B00" w:rsidRPr="009964CC" w:rsidRDefault="00D27B00" w:rsidP="00D27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4CC">
        <w:rPr>
          <w:rFonts w:ascii="Times New Roman" w:hAnsi="Times New Roman" w:cs="Times New Roman"/>
          <w:b/>
          <w:sz w:val="24"/>
          <w:szCs w:val="24"/>
        </w:rPr>
        <w:t>Regia e drammaturgia:</w:t>
      </w:r>
      <w:r w:rsidRPr="009964CC">
        <w:rPr>
          <w:rFonts w:ascii="Times New Roman" w:hAnsi="Times New Roman" w:cs="Times New Roman"/>
          <w:sz w:val="24"/>
          <w:szCs w:val="24"/>
        </w:rPr>
        <w:t xml:space="preserve"> Nicola </w:t>
      </w:r>
      <w:proofErr w:type="spellStart"/>
      <w:r w:rsidRPr="009964CC">
        <w:rPr>
          <w:rFonts w:ascii="Times New Roman" w:hAnsi="Times New Roman" w:cs="Times New Roman"/>
          <w:sz w:val="24"/>
          <w:szCs w:val="24"/>
        </w:rPr>
        <w:t>Laieta</w:t>
      </w:r>
      <w:proofErr w:type="spellEnd"/>
      <w:r w:rsidRPr="009964CC">
        <w:rPr>
          <w:rFonts w:ascii="Times New Roman" w:hAnsi="Times New Roman" w:cs="Times New Roman"/>
          <w:sz w:val="24"/>
          <w:szCs w:val="24"/>
        </w:rPr>
        <w:br/>
      </w:r>
      <w:r w:rsidRPr="009964CC">
        <w:rPr>
          <w:rFonts w:ascii="Times New Roman" w:hAnsi="Times New Roman" w:cs="Times New Roman"/>
          <w:b/>
          <w:sz w:val="24"/>
          <w:szCs w:val="24"/>
        </w:rPr>
        <w:t>Movimenti Scenici</w:t>
      </w:r>
      <w:r w:rsidR="00307807">
        <w:rPr>
          <w:rFonts w:ascii="Times New Roman" w:hAnsi="Times New Roman" w:cs="Times New Roman"/>
          <w:b/>
          <w:sz w:val="24"/>
          <w:szCs w:val="24"/>
        </w:rPr>
        <w:t>:</w:t>
      </w:r>
      <w:r w:rsidRPr="00996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4CC">
        <w:rPr>
          <w:rFonts w:ascii="Times New Roman" w:hAnsi="Times New Roman" w:cs="Times New Roman"/>
          <w:sz w:val="24"/>
          <w:szCs w:val="24"/>
        </w:rPr>
        <w:t>Ambra Marcozzi e Nicola De Matteo</w:t>
      </w:r>
      <w:r w:rsidRPr="009964CC">
        <w:rPr>
          <w:rFonts w:ascii="Times New Roman" w:hAnsi="Times New Roman" w:cs="Times New Roman"/>
          <w:sz w:val="24"/>
          <w:szCs w:val="24"/>
        </w:rPr>
        <w:br/>
      </w:r>
      <w:r w:rsidRPr="009964CC">
        <w:rPr>
          <w:rFonts w:ascii="Times New Roman" w:hAnsi="Times New Roman" w:cs="Times New Roman"/>
          <w:b/>
          <w:sz w:val="24"/>
          <w:szCs w:val="24"/>
        </w:rPr>
        <w:t>Costumi</w:t>
      </w:r>
      <w:r w:rsidR="00307807">
        <w:rPr>
          <w:rFonts w:ascii="Times New Roman" w:hAnsi="Times New Roman" w:cs="Times New Roman"/>
          <w:b/>
          <w:sz w:val="24"/>
          <w:szCs w:val="24"/>
        </w:rPr>
        <w:t>:</w:t>
      </w:r>
      <w:r w:rsidRPr="00996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4CC">
        <w:rPr>
          <w:rFonts w:ascii="Times New Roman" w:hAnsi="Times New Roman" w:cs="Times New Roman"/>
          <w:sz w:val="24"/>
          <w:szCs w:val="24"/>
        </w:rPr>
        <w:t>Martina D’Ascoli</w:t>
      </w:r>
      <w:r w:rsidRPr="009964CC">
        <w:rPr>
          <w:rFonts w:ascii="Times New Roman" w:hAnsi="Times New Roman" w:cs="Times New Roman"/>
          <w:sz w:val="24"/>
          <w:szCs w:val="24"/>
        </w:rPr>
        <w:br/>
      </w:r>
      <w:r w:rsidRPr="009964CC">
        <w:rPr>
          <w:rFonts w:ascii="Times New Roman" w:hAnsi="Times New Roman" w:cs="Times New Roman"/>
          <w:b/>
          <w:sz w:val="24"/>
          <w:szCs w:val="24"/>
        </w:rPr>
        <w:t>Aiuto regia</w:t>
      </w:r>
      <w:r w:rsidRPr="009964CC">
        <w:rPr>
          <w:rFonts w:ascii="Times New Roman" w:hAnsi="Times New Roman" w:cs="Times New Roman"/>
          <w:sz w:val="24"/>
          <w:szCs w:val="24"/>
        </w:rPr>
        <w:t xml:space="preserve"> Giuseppe DI Somma e Giulia Menna</w:t>
      </w:r>
    </w:p>
    <w:p w14:paraId="4419868B" w14:textId="4B5E26B7" w:rsidR="00A15FFC" w:rsidRPr="00A15FFC" w:rsidRDefault="00F302C8" w:rsidP="00A15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4CC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Pr="009964CC">
        <w:rPr>
          <w:rFonts w:ascii="Times New Roman" w:hAnsi="Times New Roman" w:cs="Times New Roman"/>
          <w:sz w:val="24"/>
          <w:szCs w:val="24"/>
        </w:rPr>
        <w:t xml:space="preserve"> i giovani del </w:t>
      </w:r>
      <w:r w:rsidRPr="009964CC">
        <w:rPr>
          <w:rFonts w:ascii="Times New Roman" w:hAnsi="Times New Roman" w:cs="Times New Roman"/>
          <w:b/>
          <w:bCs/>
          <w:sz w:val="24"/>
          <w:szCs w:val="24"/>
        </w:rPr>
        <w:t>Laboratorio Territoriale delle Arti</w:t>
      </w:r>
      <w:r w:rsidR="00D27B00" w:rsidRPr="009964CC">
        <w:rPr>
          <w:rFonts w:ascii="Times New Roman" w:hAnsi="Times New Roman" w:cs="Times New Roman"/>
          <w:b/>
          <w:bCs/>
          <w:sz w:val="24"/>
          <w:szCs w:val="24"/>
        </w:rPr>
        <w:t xml:space="preserve"> e gli </w:t>
      </w:r>
      <w:proofErr w:type="spellStart"/>
      <w:r w:rsidR="00D27B00" w:rsidRPr="009964CC">
        <w:rPr>
          <w:rFonts w:ascii="Times New Roman" w:hAnsi="Times New Roman" w:cs="Times New Roman"/>
          <w:b/>
          <w:bCs/>
          <w:sz w:val="24"/>
          <w:szCs w:val="24"/>
        </w:rPr>
        <w:t>educ</w:t>
      </w:r>
      <w:proofErr w:type="spellEnd"/>
      <w:r w:rsidR="00D27B00" w:rsidRPr="009964CC">
        <w:rPr>
          <w:rFonts w:ascii="Times New Roman" w:hAnsi="Times New Roman" w:cs="Times New Roman"/>
          <w:b/>
          <w:bCs/>
          <w:sz w:val="24"/>
          <w:szCs w:val="24"/>
        </w:rPr>
        <w:t xml:space="preserve">-attori </w:t>
      </w:r>
      <w:r w:rsidRPr="009964CC">
        <w:rPr>
          <w:rFonts w:ascii="Times New Roman" w:hAnsi="Times New Roman" w:cs="Times New Roman"/>
          <w:b/>
          <w:bCs/>
          <w:sz w:val="24"/>
          <w:szCs w:val="24"/>
        </w:rPr>
        <w:t>dell’Associazione Maestri di Strada ONLUS</w:t>
      </w:r>
      <w:r w:rsidR="00D27B00" w:rsidRPr="009964CC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9964CC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D27B00" w:rsidRPr="009964CC">
        <w:rPr>
          <w:rFonts w:ascii="Times New Roman" w:hAnsi="Times New Roman" w:cs="Times New Roman"/>
          <w:b/>
          <w:bCs/>
          <w:sz w:val="24"/>
          <w:szCs w:val="24"/>
        </w:rPr>
        <w:t xml:space="preserve">PS </w:t>
      </w:r>
      <w:proofErr w:type="spellStart"/>
      <w:r w:rsidRPr="009964CC">
        <w:rPr>
          <w:rFonts w:ascii="Times New Roman" w:hAnsi="Times New Roman" w:cs="Times New Roman"/>
          <w:b/>
          <w:bCs/>
          <w:sz w:val="24"/>
          <w:szCs w:val="24"/>
        </w:rPr>
        <w:t>Trerrote</w:t>
      </w:r>
      <w:proofErr w:type="spellEnd"/>
      <w:r w:rsidR="00D27B00" w:rsidRPr="009964CC">
        <w:rPr>
          <w:rFonts w:ascii="Times New Roman" w:hAnsi="Times New Roman" w:cs="Times New Roman"/>
          <w:b/>
          <w:bCs/>
          <w:sz w:val="24"/>
          <w:szCs w:val="24"/>
        </w:rPr>
        <w:t xml:space="preserve"> (Teatro, Ricerca, Educazione)</w:t>
      </w:r>
      <w:r w:rsidR="00A15F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5FF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15FFC" w:rsidRPr="00A15FFC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="00A15FFC" w:rsidRPr="00A15FFC">
        <w:rPr>
          <w:rFonts w:ascii="Times New Roman" w:hAnsi="Times New Roman" w:cs="Times New Roman"/>
          <w:sz w:val="24"/>
          <w:szCs w:val="24"/>
        </w:rPr>
        <w:t>Affinita</w:t>
      </w:r>
      <w:proofErr w:type="spellEnd"/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Francesca Cirella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Giuseppe Cozzolino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Denise Dentice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Claudia De Simone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Serena D’Oria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Francesca Fiorillo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Ivan Gallotti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Raffaella Mancini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Chiara Mileto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Ester Megna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Annalisa Pirone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Antonio Sannino</w:t>
      </w:r>
      <w:r w:rsidR="00A15FFC">
        <w:rPr>
          <w:rFonts w:ascii="Times New Roman" w:hAnsi="Times New Roman" w:cs="Times New Roman"/>
          <w:sz w:val="24"/>
          <w:szCs w:val="24"/>
        </w:rPr>
        <w:t>,</w:t>
      </w:r>
      <w:r w:rsidR="00A15FFC" w:rsidRPr="00A15FFC">
        <w:rPr>
          <w:rFonts w:ascii="Times New Roman" w:hAnsi="Times New Roman" w:cs="Times New Roman"/>
          <w:sz w:val="24"/>
          <w:szCs w:val="24"/>
        </w:rPr>
        <w:t xml:space="preserve"> Francesco Viola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Francesco Volino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Maria Rosaria Capuano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 xml:space="preserve">Claudia Di </w:t>
      </w:r>
      <w:proofErr w:type="spellStart"/>
      <w:r w:rsidR="00A15FFC" w:rsidRPr="00A15FFC">
        <w:rPr>
          <w:rFonts w:ascii="Times New Roman" w:hAnsi="Times New Roman" w:cs="Times New Roman"/>
          <w:sz w:val="24"/>
          <w:szCs w:val="24"/>
        </w:rPr>
        <w:t>Neubourg</w:t>
      </w:r>
      <w:proofErr w:type="spellEnd"/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Claudia Fico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Valentina Mesca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Silvana Marino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 xml:space="preserve">Giulia </w:t>
      </w:r>
      <w:proofErr w:type="spellStart"/>
      <w:r w:rsidR="00A15FFC" w:rsidRPr="00A15FFC">
        <w:rPr>
          <w:rFonts w:ascii="Times New Roman" w:hAnsi="Times New Roman" w:cs="Times New Roman"/>
          <w:sz w:val="24"/>
          <w:szCs w:val="24"/>
        </w:rPr>
        <w:t>Mus</w:t>
      </w:r>
      <w:r w:rsidR="00A15FFC">
        <w:rPr>
          <w:rFonts w:ascii="Times New Roman" w:hAnsi="Times New Roman" w:cs="Times New Roman"/>
          <w:sz w:val="24"/>
          <w:szCs w:val="24"/>
        </w:rPr>
        <w:t>c</w:t>
      </w:r>
      <w:r w:rsidR="00A15FFC" w:rsidRPr="00A15FFC">
        <w:rPr>
          <w:rFonts w:ascii="Times New Roman" w:hAnsi="Times New Roman" w:cs="Times New Roman"/>
          <w:sz w:val="24"/>
          <w:szCs w:val="24"/>
        </w:rPr>
        <w:t>iacco</w:t>
      </w:r>
      <w:proofErr w:type="spellEnd"/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A15FFC" w:rsidRPr="00A15FFC">
        <w:rPr>
          <w:rFonts w:ascii="Times New Roman" w:hAnsi="Times New Roman" w:cs="Times New Roman"/>
          <w:sz w:val="24"/>
          <w:szCs w:val="24"/>
        </w:rPr>
        <w:t>Peperna</w:t>
      </w:r>
      <w:proofErr w:type="spellEnd"/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 xml:space="preserve">Alessia </w:t>
      </w:r>
      <w:proofErr w:type="spellStart"/>
      <w:r w:rsidR="00A15FFC" w:rsidRPr="00A15FFC">
        <w:rPr>
          <w:rFonts w:ascii="Times New Roman" w:hAnsi="Times New Roman" w:cs="Times New Roman"/>
          <w:sz w:val="24"/>
          <w:szCs w:val="24"/>
        </w:rPr>
        <w:t>Peretto</w:t>
      </w:r>
      <w:proofErr w:type="spellEnd"/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Francesco Punzo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Andrea Santoro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Luana Sarnataro</w:t>
      </w:r>
      <w:r w:rsidR="00A15FFC">
        <w:rPr>
          <w:rFonts w:ascii="Times New Roman" w:hAnsi="Times New Roman" w:cs="Times New Roman"/>
          <w:sz w:val="24"/>
          <w:szCs w:val="24"/>
        </w:rPr>
        <w:t xml:space="preserve">, </w:t>
      </w:r>
      <w:r w:rsidR="00A15FFC" w:rsidRPr="00A15FFC">
        <w:rPr>
          <w:rFonts w:ascii="Times New Roman" w:hAnsi="Times New Roman" w:cs="Times New Roman"/>
          <w:sz w:val="24"/>
          <w:szCs w:val="24"/>
        </w:rPr>
        <w:t>Eleonora Varriale</w:t>
      </w:r>
      <w:r w:rsidR="00A15FFC">
        <w:rPr>
          <w:rFonts w:ascii="Times New Roman" w:hAnsi="Times New Roman" w:cs="Times New Roman"/>
          <w:sz w:val="24"/>
          <w:szCs w:val="24"/>
        </w:rPr>
        <w:t>,</w:t>
      </w:r>
    </w:p>
    <w:p w14:paraId="65712892" w14:textId="7600209B" w:rsidR="009140C3" w:rsidRPr="009140C3" w:rsidRDefault="00A15FFC" w:rsidP="00A15F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9140C3" w:rsidRPr="009140C3">
        <w:rPr>
          <w:rFonts w:ascii="Times New Roman" w:hAnsi="Times New Roman" w:cs="Times New Roman"/>
          <w:b/>
          <w:i/>
          <w:sz w:val="28"/>
          <w:szCs w:val="28"/>
        </w:rPr>
        <w:t>Sinossi</w:t>
      </w:r>
    </w:p>
    <w:p w14:paraId="2A9417B3" w14:textId="111C0423" w:rsidR="009140C3" w:rsidRPr="009140C3" w:rsidRDefault="009140C3" w:rsidP="009140C3">
      <w:pPr>
        <w:jc w:val="both"/>
        <w:rPr>
          <w:rFonts w:ascii="Times New Roman" w:hAnsi="Times New Roman" w:cs="Times New Roman"/>
          <w:sz w:val="24"/>
          <w:szCs w:val="24"/>
        </w:rPr>
      </w:pPr>
      <w:r w:rsidRPr="009140C3">
        <w:rPr>
          <w:rFonts w:ascii="Times New Roman" w:hAnsi="Times New Roman" w:cs="Times New Roman"/>
          <w:sz w:val="24"/>
          <w:szCs w:val="24"/>
        </w:rPr>
        <w:t xml:space="preserve">Che cosa accadrebbe alla celeberrima storia di Giulietta e Romeo, se Romeo fosse un insicuro e confuso adolescente chiuso in casa e travolto da sconvolgimenti ormonali e ansie di affermazione mentre Giulietta un’irrequieta e insoddisfatta figlia di una famiglia popolare arricchitasi troppo in fretta? E se Paride avesse i capelli rossi e abitasse al lotto 0 di Ponticelli? </w:t>
      </w:r>
      <w:r w:rsidRPr="009140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40C3">
        <w:rPr>
          <w:rFonts w:ascii="Times New Roman" w:hAnsi="Times New Roman" w:cs="Times New Roman"/>
          <w:sz w:val="24"/>
          <w:szCs w:val="24"/>
        </w:rPr>
        <w:br/>
        <w:t xml:space="preserve">E infine, se i due giovani fossero abbastanza disillusi sull’amore e consapevoli della sventurata sorte che li attende incontrandosi, riuscirebbero ancora trovare un senso per cedere alla loro inevitabile attrazione, accettando un destino che sembra già deciso dalle stelle? </w:t>
      </w:r>
    </w:p>
    <w:p w14:paraId="0E5DFB95" w14:textId="7AD75A33" w:rsidR="009140C3" w:rsidRPr="009140C3" w:rsidRDefault="009140C3" w:rsidP="009140C3">
      <w:pPr>
        <w:rPr>
          <w:rFonts w:ascii="Times New Roman" w:hAnsi="Times New Roman" w:cs="Times New Roman"/>
          <w:b/>
          <w:sz w:val="24"/>
          <w:szCs w:val="24"/>
        </w:rPr>
      </w:pPr>
      <w:r w:rsidRPr="009140C3">
        <w:rPr>
          <w:rFonts w:ascii="Times New Roman" w:hAnsi="Times New Roman" w:cs="Times New Roman"/>
          <w:sz w:val="24"/>
          <w:szCs w:val="24"/>
        </w:rPr>
        <w:t xml:space="preserve">Se tutto ciò accadesse, forse quello a cui assistereste venendo a teatro non sarebbe più la tragedia romantica più nota di tutti i </w:t>
      </w:r>
      <w:proofErr w:type="gramStart"/>
      <w:r w:rsidRPr="009140C3">
        <w:rPr>
          <w:rFonts w:ascii="Times New Roman" w:hAnsi="Times New Roman" w:cs="Times New Roman"/>
          <w:sz w:val="24"/>
          <w:szCs w:val="24"/>
        </w:rPr>
        <w:t>tempi  ma</w:t>
      </w:r>
      <w:proofErr w:type="gramEnd"/>
      <w:r w:rsidRPr="009140C3">
        <w:rPr>
          <w:rFonts w:ascii="Times New Roman" w:hAnsi="Times New Roman" w:cs="Times New Roman"/>
          <w:sz w:val="24"/>
          <w:szCs w:val="24"/>
        </w:rPr>
        <w:t xml:space="preserve"> </w:t>
      </w:r>
      <w:r w:rsidRPr="009140C3">
        <w:rPr>
          <w:rFonts w:ascii="Times New Roman" w:hAnsi="Times New Roman" w:cs="Times New Roman"/>
          <w:b/>
          <w:sz w:val="24"/>
          <w:szCs w:val="24"/>
        </w:rPr>
        <w:t>la Quasi Storia di Giulietta e Romeo.</w:t>
      </w:r>
    </w:p>
    <w:p w14:paraId="1E77BDEA" w14:textId="729E79A9" w:rsidR="00984067" w:rsidRDefault="00A16485" w:rsidP="0098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9140C3" w:rsidRPr="009140C3">
        <w:rPr>
          <w:rFonts w:ascii="Times New Roman" w:hAnsi="Times New Roman" w:cs="Times New Roman"/>
          <w:b/>
          <w:sz w:val="24"/>
          <w:szCs w:val="24"/>
        </w:rPr>
        <w:t>La quasi storia di Giulietta e Romeo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è il risultato del percorso laboratoriale che ogni anno realizziamo con gli adolescenti dei Maestri di </w:t>
      </w:r>
      <w:proofErr w:type="gramStart"/>
      <w:r w:rsidR="009140C3" w:rsidRPr="009140C3">
        <w:rPr>
          <w:rFonts w:ascii="Times New Roman" w:hAnsi="Times New Roman" w:cs="Times New Roman"/>
          <w:sz w:val="24"/>
          <w:szCs w:val="24"/>
        </w:rPr>
        <w:t>Strada  e</w:t>
      </w:r>
      <w:proofErr w:type="gramEnd"/>
      <w:r w:rsidR="009140C3" w:rsidRPr="009140C3">
        <w:rPr>
          <w:rFonts w:ascii="Times New Roman" w:hAnsi="Times New Roman" w:cs="Times New Roman"/>
          <w:sz w:val="24"/>
          <w:szCs w:val="24"/>
        </w:rPr>
        <w:t xml:space="preserve"> i giovani studenti universitari e attori, gli</w:t>
      </w:r>
      <w:r w:rsidR="005D5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0C3" w:rsidRPr="009140C3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="009140C3" w:rsidRPr="009140C3">
        <w:rPr>
          <w:rFonts w:ascii="Times New Roman" w:hAnsi="Times New Roman" w:cs="Times New Roman"/>
          <w:sz w:val="24"/>
          <w:szCs w:val="24"/>
        </w:rPr>
        <w:t xml:space="preserve">-attori, aggregati dell’Associazione </w:t>
      </w:r>
      <w:proofErr w:type="spellStart"/>
      <w:r w:rsidR="009140C3" w:rsidRPr="009140C3">
        <w:rPr>
          <w:rFonts w:ascii="Times New Roman" w:hAnsi="Times New Roman" w:cs="Times New Roman"/>
          <w:sz w:val="24"/>
          <w:szCs w:val="24"/>
        </w:rPr>
        <w:t>Trerrote</w:t>
      </w:r>
      <w:proofErr w:type="spellEnd"/>
      <w:r w:rsidR="009140C3" w:rsidRPr="009140C3">
        <w:rPr>
          <w:rFonts w:ascii="Times New Roman" w:hAnsi="Times New Roman" w:cs="Times New Roman"/>
          <w:sz w:val="24"/>
          <w:szCs w:val="24"/>
        </w:rPr>
        <w:t xml:space="preserve"> (Teatro, Ricerca, Educazione). Un laboratorio teatrale ed educativo intergenerazionale che aiuta i più giovani a esprimere tutte le proprie potenzialità ispirati e accolti dai propri compagni di lavoro più grandi. Un’interazione generazionale </w:t>
      </w:r>
      <w:proofErr w:type="gramStart"/>
      <w:r w:rsidR="009140C3" w:rsidRPr="009140C3">
        <w:rPr>
          <w:rFonts w:ascii="Times New Roman" w:hAnsi="Times New Roman" w:cs="Times New Roman"/>
          <w:sz w:val="24"/>
          <w:szCs w:val="24"/>
        </w:rPr>
        <w:t>che  caratterizza</w:t>
      </w:r>
      <w:proofErr w:type="gramEnd"/>
      <w:r w:rsidR="009140C3" w:rsidRPr="009140C3">
        <w:rPr>
          <w:rFonts w:ascii="Times New Roman" w:hAnsi="Times New Roman" w:cs="Times New Roman"/>
          <w:sz w:val="24"/>
          <w:szCs w:val="24"/>
        </w:rPr>
        <w:t xml:space="preserve"> il nostro lavoro di teatro educazione.  Siamo partiti dalle immagini e scene contenute nel testo a cui giovani si sentivano più vicini per costruire attorno ad esse una narrazione dell’adolescenza e dell’amore che raccontasse la storia degli innamorati più famosi e sfortunati della letteratura teatrale   con il pensiero, il sentire le parole e l’agire dei nostri giovanissimi attori. Quasi storia perché l’insieme dei frammenti delle annotazioni, narrazioni, improvvisazioni nate dal nostro attraversamento della tragedia shakespeariana ci è sembrata la maniera più sincera e efficace per far rivivere nei corpi </w:t>
      </w:r>
      <w:proofErr w:type="gramStart"/>
      <w:r w:rsidR="009140C3" w:rsidRPr="009140C3">
        <w:rPr>
          <w:rFonts w:ascii="Times New Roman" w:hAnsi="Times New Roman" w:cs="Times New Roman"/>
          <w:sz w:val="24"/>
          <w:szCs w:val="24"/>
        </w:rPr>
        <w:t>degli</w:t>
      </w:r>
      <w:proofErr w:type="gramEnd"/>
      <w:r w:rsidR="009140C3" w:rsidRPr="009140C3">
        <w:rPr>
          <w:rFonts w:ascii="Times New Roman" w:hAnsi="Times New Roman" w:cs="Times New Roman"/>
          <w:sz w:val="24"/>
          <w:szCs w:val="24"/>
        </w:rPr>
        <w:t xml:space="preserve"> nostri adolescenti, il palpitare vitale del cuore di Giulietta e del suo Romeo</w:t>
      </w:r>
      <w:r w:rsidR="00E77B6F">
        <w:rPr>
          <w:rFonts w:ascii="Times New Roman" w:hAnsi="Times New Roman" w:cs="Times New Roman"/>
          <w:sz w:val="24"/>
          <w:szCs w:val="24"/>
        </w:rPr>
        <w:t>.</w:t>
      </w:r>
      <w:r w:rsidR="00FF3E61">
        <w:rPr>
          <w:rFonts w:ascii="Times New Roman" w:hAnsi="Times New Roman" w:cs="Times New Roman"/>
          <w:sz w:val="24"/>
          <w:szCs w:val="24"/>
        </w:rPr>
        <w:tab/>
      </w:r>
    </w:p>
    <w:p w14:paraId="223915A0" w14:textId="45AA19F2" w:rsidR="00984067" w:rsidRPr="001679EE" w:rsidRDefault="009140C3" w:rsidP="00E77B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0C3">
        <w:rPr>
          <w:rFonts w:ascii="Times New Roman" w:hAnsi="Times New Roman" w:cs="Times New Roman"/>
          <w:b/>
          <w:i/>
          <w:sz w:val="28"/>
          <w:szCs w:val="28"/>
        </w:rPr>
        <w:t>Note di regia</w:t>
      </w:r>
    </w:p>
    <w:p w14:paraId="29854DAB" w14:textId="29B23048" w:rsidR="009140C3" w:rsidRPr="009140C3" w:rsidRDefault="00A33F59" w:rsidP="00984067">
      <w:pPr>
        <w:rPr>
          <w:rFonts w:ascii="Times New Roman" w:hAnsi="Times New Roman" w:cs="Times New Roman"/>
          <w:b/>
        </w:rPr>
      </w:pPr>
      <w:r w:rsidRPr="00F329DB">
        <w:rPr>
          <w:rFonts w:ascii="Times New Roman" w:hAnsi="Times New Roman" w:cs="Times New Roman"/>
          <w:b/>
          <w:i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732867" wp14:editId="3B0303FC">
                <wp:simplePos x="0" y="0"/>
                <wp:positionH relativeFrom="margin">
                  <wp:align>right</wp:align>
                </wp:positionH>
                <wp:positionV relativeFrom="paragraph">
                  <wp:posOffset>3392170</wp:posOffset>
                </wp:positionV>
                <wp:extent cx="2360930" cy="1404620"/>
                <wp:effectExtent l="0" t="0" r="9525" b="762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3AD0" w14:textId="0F147661" w:rsidR="00E77B6F" w:rsidRPr="009140C3" w:rsidRDefault="00E77B6F" w:rsidP="00E77B6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On </w:t>
                            </w:r>
                            <w:proofErr w:type="spellStart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peut</w:t>
                            </w:r>
                            <w:proofErr w:type="spellEnd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toujours</w:t>
                            </w:r>
                            <w:proofErr w:type="spellEnd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faire </w:t>
                            </w:r>
                            <w:proofErr w:type="spellStart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quelque</w:t>
                            </w:r>
                            <w:proofErr w:type="spellEnd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chose de </w:t>
                            </w:r>
                            <w:proofErr w:type="spellStart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ce</w:t>
                            </w:r>
                            <w:proofErr w:type="spellEnd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qu’on</w:t>
                            </w:r>
                            <w:proofErr w:type="spellEnd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a fait</w:t>
                            </w:r>
                            <w:proofErr w:type="gramEnd"/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de nous</w:t>
                            </w:r>
                            <w:r w:rsidR="009C5C7F" w:rsidRPr="00A33F59">
                              <w:rPr>
                                <w:rStyle w:val="Rimandonotaapidipagina"/>
                                <w:i/>
                                <w:sz w:val="20"/>
                                <w:szCs w:val="20"/>
                              </w:rPr>
                              <w:footnoteRef/>
                            </w:r>
                            <w:r w:rsidRPr="009140C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3673292C" w14:textId="218D6A44" w:rsidR="00E77B6F" w:rsidRPr="00A33F59" w:rsidRDefault="00E77B6F" w:rsidP="00E77B6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3F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9140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J.P.</w:t>
                            </w:r>
                            <w:r w:rsidRPr="00A33F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0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Sartre</w:t>
                            </w:r>
                            <w:r w:rsidRPr="00A33F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7328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4.7pt;margin-top:267.1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Ek2&#10;AP3fAAAACAEAAA8AAAAAAAAAAAAAAAAAaAQAAGRycy9kb3ducmV2LnhtbFBLBQYAAAAABAAEAPMA&#10;AAB0BQAAAAA=&#10;" stroked="f">
                <v:textbox style="mso-fit-shape-to-text:t">
                  <w:txbxContent>
                    <w:p w14:paraId="206A3AD0" w14:textId="0F147661" w:rsidR="00E77B6F" w:rsidRPr="009140C3" w:rsidRDefault="00E77B6F" w:rsidP="00E77B6F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 xml:space="preserve">On </w:t>
                      </w:r>
                      <w:proofErr w:type="spellStart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peut</w:t>
                      </w:r>
                      <w:proofErr w:type="spellEnd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toujours</w:t>
                      </w:r>
                      <w:proofErr w:type="spellEnd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 xml:space="preserve"> faire </w:t>
                      </w:r>
                      <w:proofErr w:type="spellStart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quelque</w:t>
                      </w:r>
                      <w:proofErr w:type="spellEnd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 xml:space="preserve"> chose de </w:t>
                      </w:r>
                      <w:proofErr w:type="spellStart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ce</w:t>
                      </w:r>
                      <w:proofErr w:type="spellEnd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qu’on</w:t>
                      </w:r>
                      <w:proofErr w:type="spellEnd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>a fait</w:t>
                      </w:r>
                      <w:proofErr w:type="gramEnd"/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 xml:space="preserve"> de nous</w:t>
                      </w:r>
                      <w:r w:rsidR="009C5C7F" w:rsidRPr="00A33F59">
                        <w:rPr>
                          <w:rStyle w:val="Rimandonotaapidipagina"/>
                          <w:i/>
                          <w:sz w:val="20"/>
                          <w:szCs w:val="20"/>
                        </w:rPr>
                        <w:footnoteRef/>
                      </w:r>
                      <w:r w:rsidRPr="009140C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3673292C" w14:textId="218D6A44" w:rsidR="00E77B6F" w:rsidRPr="00A33F59" w:rsidRDefault="00E77B6F" w:rsidP="00E77B6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3F5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r w:rsidRPr="009140C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J.P.</w:t>
                      </w:r>
                      <w:r w:rsidRPr="00A33F5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140C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Sartre</w:t>
                      </w:r>
                      <w:r w:rsidRPr="00A33F5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C7F" w:rsidRPr="00F329DB">
        <w:rPr>
          <w:rStyle w:val="Rimandonotaapidipagina"/>
          <w:rFonts w:ascii="Times New Roman" w:hAnsi="Times New Roman" w:cs="Times New Roman"/>
          <w:i/>
          <w:color w:val="FFFFFF" w:themeColor="background1"/>
          <w:sz w:val="18"/>
          <w:szCs w:val="18"/>
        </w:rPr>
        <w:footnoteReference w:id="1"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Avete presente quei finestroni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da cui entra un vento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ma un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t xml:space="preserve">vento </w:t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esagerato. 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Un vento che ti fa volare nella stanza,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>che ti fa sbattere la testa contro le pareti.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E ti piace perché stai volando,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ma comunque non ti piace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perché ti stai facendo male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>e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allora cerchi di chiuderla quella finestra.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Quindi ti allunghi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provi in tutti i modi,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>salti, cerchi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di farti aiutare,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vorresti chiuderla con tutto te stesso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ma niente </w:t>
      </w:r>
      <w:r w:rsidR="009140C3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>sai che quella finestra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resterà aperta tutta la vita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  <w:t>e</w:t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 così fino a novantasei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anni.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>Certo il vento che entra quando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sei ragazzo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è letale,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quello è davvero pericoloso.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>Non puoi decidere: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>la finestra si apre da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sola.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Quel vento ti fa volare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ma ti fa soffrire,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ti </w:t>
      </w:r>
      <w:proofErr w:type="gramStart"/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fa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>soffrire</w:t>
      </w:r>
      <w:proofErr w:type="gramEnd"/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>ma ti fa volare.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br/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>Ecco</w:t>
      </w:r>
      <w:r w:rsidR="00984067" w:rsidRPr="00E77B6F">
        <w:rPr>
          <w:rFonts w:ascii="Times New Roman" w:hAnsi="Times New Roman" w:cs="Times New Roman"/>
          <w:i/>
          <w:sz w:val="18"/>
          <w:szCs w:val="18"/>
        </w:rPr>
        <w:t>,</w:t>
      </w:r>
      <w:r w:rsidR="009140C3" w:rsidRPr="009140C3">
        <w:rPr>
          <w:rFonts w:ascii="Times New Roman" w:hAnsi="Times New Roman" w:cs="Times New Roman"/>
          <w:i/>
          <w:sz w:val="18"/>
          <w:szCs w:val="18"/>
        </w:rPr>
        <w:t xml:space="preserve"> quel vento è l’amore! </w:t>
      </w:r>
    </w:p>
    <w:p w14:paraId="7A01525D" w14:textId="6316F377" w:rsidR="009140C3" w:rsidRPr="00E77B6F" w:rsidRDefault="009140C3" w:rsidP="00984067">
      <w:pPr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9140C3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(Gerardo </w:t>
      </w:r>
      <w:proofErr w:type="gramStart"/>
      <w:r w:rsidRPr="009140C3">
        <w:rPr>
          <w:rFonts w:ascii="Times New Roman" w:hAnsi="Times New Roman" w:cs="Times New Roman"/>
          <w:b/>
          <w:bCs/>
          <w:i/>
          <w:sz w:val="18"/>
          <w:szCs w:val="18"/>
        </w:rPr>
        <w:t>Sirico ,</w:t>
      </w:r>
      <w:proofErr w:type="gramEnd"/>
      <w:r w:rsidRPr="009140C3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adolescente e liceale) </w:t>
      </w:r>
    </w:p>
    <w:p w14:paraId="5F5CF820" w14:textId="0545F01F" w:rsidR="00E41B86" w:rsidRPr="009964CC" w:rsidRDefault="00E77B6F" w:rsidP="00167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9140C3" w:rsidRPr="009140C3">
        <w:rPr>
          <w:rFonts w:ascii="Times New Roman" w:hAnsi="Times New Roman" w:cs="Times New Roman"/>
          <w:sz w:val="24"/>
          <w:szCs w:val="24"/>
        </w:rPr>
        <w:t>Cosa può scuoterci da quella sensazione di impotenza, di insignificanza, irrilevanza a cui il nostro tempo sembra aver</w:t>
      </w:r>
      <w:r w:rsidR="00DD1EE7">
        <w:rPr>
          <w:rFonts w:ascii="Times New Roman" w:hAnsi="Times New Roman" w:cs="Times New Roman"/>
          <w:sz w:val="24"/>
          <w:szCs w:val="24"/>
        </w:rPr>
        <w:t xml:space="preserve"> </w:t>
      </w:r>
      <w:r w:rsidR="009140C3" w:rsidRPr="009140C3">
        <w:rPr>
          <w:rFonts w:ascii="Times New Roman" w:hAnsi="Times New Roman" w:cs="Times New Roman"/>
          <w:sz w:val="24"/>
          <w:szCs w:val="24"/>
        </w:rPr>
        <w:t>relegato giovani e vecchi, donne e uomini</w:t>
      </w:r>
      <w:r w:rsidR="00DD1EE7">
        <w:rPr>
          <w:rFonts w:ascii="Times New Roman" w:hAnsi="Times New Roman" w:cs="Times New Roman"/>
          <w:sz w:val="24"/>
          <w:szCs w:val="24"/>
        </w:rPr>
        <w:t>,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in poche parole</w:t>
      </w:r>
      <w:r w:rsidR="00DD1EE7">
        <w:rPr>
          <w:rFonts w:ascii="Times New Roman" w:hAnsi="Times New Roman" w:cs="Times New Roman"/>
          <w:sz w:val="24"/>
          <w:szCs w:val="24"/>
        </w:rPr>
        <w:t>,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gli esseri umani? </w:t>
      </w:r>
      <w:r w:rsidR="00DD1EE7">
        <w:rPr>
          <w:rFonts w:ascii="Times New Roman" w:hAnsi="Times New Roman" w:cs="Times New Roman"/>
          <w:sz w:val="24"/>
          <w:szCs w:val="24"/>
        </w:rPr>
        <w:br/>
      </w:r>
      <w:r w:rsidR="009140C3" w:rsidRPr="009140C3">
        <w:rPr>
          <w:rFonts w:ascii="Times New Roman" w:hAnsi="Times New Roman" w:cs="Times New Roman"/>
          <w:sz w:val="24"/>
          <w:szCs w:val="24"/>
        </w:rPr>
        <w:t>Quali sono i venti che ancora agitano la nostra anima</w:t>
      </w:r>
      <w:r w:rsidR="00DD1EE7">
        <w:rPr>
          <w:rFonts w:ascii="Times New Roman" w:hAnsi="Times New Roman" w:cs="Times New Roman"/>
          <w:sz w:val="24"/>
          <w:szCs w:val="24"/>
        </w:rPr>
        <w:t>,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che ci muovono verso la vit</w:t>
      </w:r>
      <w:r w:rsidR="00DD1EE7">
        <w:rPr>
          <w:rFonts w:ascii="Times New Roman" w:hAnsi="Times New Roman" w:cs="Times New Roman"/>
          <w:sz w:val="24"/>
          <w:szCs w:val="24"/>
        </w:rPr>
        <w:t>a, che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ci spingono a darle la forma che desideriamo? </w:t>
      </w:r>
      <w:r w:rsidR="00DD1EE7">
        <w:rPr>
          <w:rFonts w:ascii="Times New Roman" w:hAnsi="Times New Roman" w:cs="Times New Roman"/>
          <w:sz w:val="24"/>
          <w:szCs w:val="24"/>
        </w:rPr>
        <w:t>È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ancora l’amore? Ne abbiamo chiesto conto ai nostri ragazzi</w:t>
      </w:r>
      <w:r w:rsidR="00DD1EE7">
        <w:rPr>
          <w:rFonts w:ascii="Times New Roman" w:hAnsi="Times New Roman" w:cs="Times New Roman"/>
          <w:sz w:val="24"/>
          <w:szCs w:val="24"/>
        </w:rPr>
        <w:t>,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attraversando insieme la tragedia romantica più nota di tutti i tempi e interrogandoci sulle scelte dei </w:t>
      </w:r>
      <w:r w:rsidR="009140C3" w:rsidRPr="009140C3">
        <w:rPr>
          <w:rFonts w:ascii="Times New Roman" w:hAnsi="Times New Roman" w:cs="Times New Roman"/>
          <w:sz w:val="24"/>
          <w:szCs w:val="24"/>
        </w:rPr>
        <w:lastRenderedPageBreak/>
        <w:t>due più celebri e sventurati amanti della letteratura teatrale</w:t>
      </w:r>
      <w:r w:rsidR="00DD1EE7">
        <w:rPr>
          <w:rFonts w:ascii="Times New Roman" w:hAnsi="Times New Roman" w:cs="Times New Roman"/>
          <w:sz w:val="24"/>
          <w:szCs w:val="24"/>
        </w:rPr>
        <w:t>,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pronti a morire pur di dar compimento al loro amore.</w:t>
      </w:r>
      <w:r w:rsidR="00DD1E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1EE7">
        <w:rPr>
          <w:rFonts w:ascii="Times New Roman" w:hAnsi="Times New Roman" w:cs="Times New Roman"/>
          <w:sz w:val="24"/>
          <w:szCs w:val="24"/>
        </w:rPr>
        <w:br/>
      </w:r>
      <w:r w:rsidR="009140C3" w:rsidRPr="009140C3">
        <w:rPr>
          <w:rFonts w:ascii="Times New Roman" w:hAnsi="Times New Roman" w:cs="Times New Roman"/>
          <w:sz w:val="24"/>
          <w:szCs w:val="24"/>
        </w:rPr>
        <w:t>E sono tante le risposte,</w:t>
      </w:r>
      <w:r w:rsidR="00DD1EE7">
        <w:rPr>
          <w:rFonts w:ascii="Times New Roman" w:hAnsi="Times New Roman" w:cs="Times New Roman"/>
          <w:sz w:val="24"/>
          <w:szCs w:val="24"/>
        </w:rPr>
        <w:t xml:space="preserve"> </w:t>
      </w:r>
      <w:r w:rsidR="009140C3" w:rsidRPr="009140C3">
        <w:rPr>
          <w:rFonts w:ascii="Times New Roman" w:hAnsi="Times New Roman" w:cs="Times New Roman"/>
          <w:sz w:val="24"/>
          <w:szCs w:val="24"/>
        </w:rPr>
        <w:t>le brezze e correnti che hanno evocato i nostri giovani attori: tornado pronti a distruggere ogni cosa, zefiri solitari e bonacce da impantanamento. Un oscillare continuo tra sovra</w:t>
      </w:r>
      <w:r w:rsidR="00DD1EE7">
        <w:rPr>
          <w:rFonts w:ascii="Times New Roman" w:hAnsi="Times New Roman" w:cs="Times New Roman"/>
          <w:sz w:val="24"/>
          <w:szCs w:val="24"/>
        </w:rPr>
        <w:t>-</w:t>
      </w:r>
      <w:r w:rsidR="009140C3" w:rsidRPr="009140C3">
        <w:rPr>
          <w:rFonts w:ascii="Times New Roman" w:hAnsi="Times New Roman" w:cs="Times New Roman"/>
          <w:sz w:val="24"/>
          <w:szCs w:val="24"/>
        </w:rPr>
        <w:t>stimolazioni e depressioni, tra il sentirsi in colpa al perdersi anche una sola delle occasioni che paiono balenarci davanti sui nostri dispositivi elettronici</w:t>
      </w:r>
      <w:r w:rsidR="00DD1EE7">
        <w:rPr>
          <w:rFonts w:ascii="Times New Roman" w:hAnsi="Times New Roman" w:cs="Times New Roman"/>
          <w:sz w:val="24"/>
          <w:szCs w:val="24"/>
        </w:rPr>
        <w:t>; e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quella costante ansia da prestazione che pare essere l’unica garanzia di efficienza e produttività per l’affermarsi del nostro io nel mondo. </w:t>
      </w:r>
      <w:r w:rsidR="00DD1EE7">
        <w:rPr>
          <w:rFonts w:ascii="Times New Roman" w:hAnsi="Times New Roman" w:cs="Times New Roman"/>
          <w:sz w:val="24"/>
          <w:szCs w:val="24"/>
        </w:rPr>
        <w:br/>
      </w:r>
      <w:r w:rsidR="009140C3" w:rsidRPr="009140C3">
        <w:rPr>
          <w:rFonts w:ascii="Times New Roman" w:hAnsi="Times New Roman" w:cs="Times New Roman"/>
          <w:sz w:val="24"/>
          <w:szCs w:val="24"/>
        </w:rPr>
        <w:t>Eppure</w:t>
      </w:r>
      <w:r w:rsidR="00DD1EE7">
        <w:rPr>
          <w:rFonts w:ascii="Times New Roman" w:hAnsi="Times New Roman" w:cs="Times New Roman"/>
          <w:sz w:val="24"/>
          <w:szCs w:val="24"/>
        </w:rPr>
        <w:t>,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accanto a questo frustrante moto perpetuo verso il godimento e</w:t>
      </w:r>
      <w:r w:rsidR="009964CC">
        <w:rPr>
          <w:rFonts w:ascii="Times New Roman" w:hAnsi="Times New Roman" w:cs="Times New Roman"/>
          <w:sz w:val="24"/>
          <w:szCs w:val="24"/>
        </w:rPr>
        <w:t>d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il successo</w:t>
      </w:r>
      <w:r w:rsidR="009964CC">
        <w:rPr>
          <w:rFonts w:ascii="Times New Roman" w:hAnsi="Times New Roman" w:cs="Times New Roman"/>
          <w:sz w:val="24"/>
          <w:szCs w:val="24"/>
        </w:rPr>
        <w:t>,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abbiamo scoperto affiorare dentro di loro e noi un irresistibile desiderio di resa, scomparsa, ammutinamento </w:t>
      </w:r>
      <w:r w:rsidR="009964CC">
        <w:rPr>
          <w:rFonts w:ascii="Times New Roman" w:hAnsi="Times New Roman" w:cs="Times New Roman"/>
          <w:sz w:val="24"/>
          <w:szCs w:val="24"/>
        </w:rPr>
        <w:t xml:space="preserve">verso </w:t>
      </w:r>
      <w:r w:rsidR="009140C3" w:rsidRPr="009140C3">
        <w:rPr>
          <w:rFonts w:ascii="Times New Roman" w:hAnsi="Times New Roman" w:cs="Times New Roman"/>
          <w:sz w:val="24"/>
          <w:szCs w:val="24"/>
        </w:rPr>
        <w:t>quest</w:t>
      </w:r>
      <w:r w:rsidR="009964CC">
        <w:rPr>
          <w:rFonts w:ascii="Times New Roman" w:hAnsi="Times New Roman" w:cs="Times New Roman"/>
          <w:sz w:val="24"/>
          <w:szCs w:val="24"/>
        </w:rPr>
        <w:t>o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nuovo mondo</w:t>
      </w:r>
      <w:r w:rsidR="009964CC">
        <w:rPr>
          <w:rFonts w:ascii="Times New Roman" w:hAnsi="Times New Roman" w:cs="Times New Roman"/>
          <w:sz w:val="24"/>
          <w:szCs w:val="24"/>
        </w:rPr>
        <w:t xml:space="preserve"> e le </w:t>
      </w:r>
      <w:r w:rsidR="009140C3" w:rsidRPr="009140C3">
        <w:rPr>
          <w:rFonts w:ascii="Times New Roman" w:hAnsi="Times New Roman" w:cs="Times New Roman"/>
          <w:sz w:val="24"/>
          <w:szCs w:val="24"/>
        </w:rPr>
        <w:t>sue</w:t>
      </w:r>
      <w:r w:rsidR="009964CC">
        <w:rPr>
          <w:rFonts w:ascii="Times New Roman" w:hAnsi="Times New Roman" w:cs="Times New Roman"/>
          <w:sz w:val="24"/>
          <w:szCs w:val="24"/>
        </w:rPr>
        <w:t xml:space="preserve"> </w:t>
      </w:r>
      <w:r w:rsidR="009140C3" w:rsidRPr="009140C3">
        <w:rPr>
          <w:rFonts w:ascii="Times New Roman" w:hAnsi="Times New Roman" w:cs="Times New Roman"/>
          <w:sz w:val="24"/>
          <w:szCs w:val="24"/>
        </w:rPr>
        <w:t>subdole forme di asservimento. Scegliere e scegliersi pare essere l’unico antidoto all’alternarsi tra onnipotenza e impotenza, scegliere e prendersi cura di chi e cosa si è scelto di amare poiché</w:t>
      </w:r>
      <w:r w:rsidR="009964CC">
        <w:rPr>
          <w:rFonts w:ascii="Times New Roman" w:hAnsi="Times New Roman" w:cs="Times New Roman"/>
          <w:sz w:val="24"/>
          <w:szCs w:val="24"/>
        </w:rPr>
        <w:t>,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 parafrasando il Bardo del </w:t>
      </w:r>
      <w:r w:rsidR="009140C3" w:rsidRPr="009140C3">
        <w:rPr>
          <w:rFonts w:ascii="Times New Roman" w:hAnsi="Times New Roman" w:cs="Times New Roman"/>
          <w:i/>
          <w:sz w:val="24"/>
          <w:szCs w:val="24"/>
        </w:rPr>
        <w:t>Giulio Cesare</w:t>
      </w:r>
      <w:r w:rsidR="009964CC">
        <w:rPr>
          <w:rFonts w:ascii="Times New Roman" w:hAnsi="Times New Roman" w:cs="Times New Roman"/>
          <w:sz w:val="24"/>
          <w:szCs w:val="24"/>
        </w:rPr>
        <w:t xml:space="preserve">, </w:t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la colpa non è nelle nostre stelle </w:t>
      </w:r>
      <w:r w:rsidR="00A15FFC" w:rsidRPr="001679E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E1A0F8" wp14:editId="67198F1B">
                <wp:simplePos x="0" y="0"/>
                <wp:positionH relativeFrom="margin">
                  <wp:align>center</wp:align>
                </wp:positionH>
                <wp:positionV relativeFrom="paragraph">
                  <wp:posOffset>5351145</wp:posOffset>
                </wp:positionV>
                <wp:extent cx="5153025" cy="1404620"/>
                <wp:effectExtent l="0" t="0" r="28575" b="1206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ED79" w14:textId="5A9CDE5F" w:rsidR="001679EE" w:rsidRPr="001679EE" w:rsidRDefault="001679EE" w:rsidP="00167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679E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Esigenze Tecniche</w:t>
                            </w:r>
                          </w:p>
                          <w:p w14:paraId="1BB50B82" w14:textId="77777777" w:rsidR="001679EE" w:rsidRPr="00A15FFC" w:rsidRDefault="001679EE" w:rsidP="001679E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 Durata spettacolo:</w:t>
                            </w: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5FFC">
                              <w:rPr>
                                <w:rFonts w:ascii="Times New Roman" w:hAnsi="Times New Roman" w:cs="Times New Roman"/>
                                <w:bCs/>
                              </w:rPr>
                              <w:t>70'</w:t>
                            </w:r>
                            <w:r w:rsidRPr="00A15FFC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Pr="00A15FFC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- Spazio scenico</w:t>
                            </w: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: larghezza </w:t>
                            </w:r>
                            <w:r w:rsidRPr="00A15F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7m </w:t>
                            </w: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per profondità </w:t>
                            </w:r>
                            <w:r w:rsidRPr="00A15FFC">
                              <w:rPr>
                                <w:rFonts w:ascii="Times New Roman" w:hAnsi="Times New Roman" w:cs="Times New Roman"/>
                                <w:b/>
                              </w:rPr>
                              <w:t>5m</w:t>
                            </w:r>
                            <w:r w:rsidRPr="00A15FFC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- Impianto di amplificazione e di riproduzione musiche (microfoni se all'aperto)</w:t>
                            </w:r>
                            <w:r w:rsidRPr="00A15FFC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- Luci:</w:t>
                            </w:r>
                          </w:p>
                          <w:p w14:paraId="0B8737D2" w14:textId="77777777" w:rsidR="001679EE" w:rsidRPr="00A15FFC" w:rsidRDefault="001679EE" w:rsidP="001679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>10- pc 1000w completi</w:t>
                            </w:r>
                          </w:p>
                          <w:p w14:paraId="5D75329A" w14:textId="77777777" w:rsidR="001679EE" w:rsidRPr="00A15FFC" w:rsidRDefault="001679EE" w:rsidP="001679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5- sagomatori </w:t>
                            </w:r>
                            <w:proofErr w:type="spellStart"/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>etc</w:t>
                            </w:r>
                            <w:proofErr w:type="spellEnd"/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 di cui 4 di 36° e 1 di 26° con telai portafiltro ed 1 iride</w:t>
                            </w:r>
                          </w:p>
                          <w:p w14:paraId="74232A70" w14:textId="77777777" w:rsidR="001679EE" w:rsidRPr="00A15FFC" w:rsidRDefault="001679EE" w:rsidP="001679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1- par </w:t>
                            </w:r>
                            <w:proofErr w:type="spellStart"/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>cp</w:t>
                            </w:r>
                            <w:proofErr w:type="spellEnd"/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 60 1000w con telaio</w:t>
                            </w:r>
                          </w:p>
                          <w:p w14:paraId="04200B7E" w14:textId="77777777" w:rsidR="001679EE" w:rsidRPr="00A15FFC" w:rsidRDefault="001679EE" w:rsidP="001679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1-console 24 </w:t>
                            </w:r>
                            <w:proofErr w:type="spellStart"/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proofErr w:type="spellEnd"/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 programmabile</w:t>
                            </w:r>
                          </w:p>
                          <w:p w14:paraId="5C659D8A" w14:textId="77777777" w:rsidR="001679EE" w:rsidRPr="00A15FFC" w:rsidRDefault="001679EE" w:rsidP="001679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cavi per collegamenti eccetto </w:t>
                            </w:r>
                            <w:proofErr w:type="spellStart"/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>dmx</w:t>
                            </w:r>
                            <w:proofErr w:type="spellEnd"/>
                          </w:p>
                          <w:p w14:paraId="41599CE3" w14:textId="77777777" w:rsidR="001679EE" w:rsidRPr="00A15FFC" w:rsidRDefault="001679EE" w:rsidP="001679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>iride per restringere il cerchio per far rientrare il cerchio dall'interno</w:t>
                            </w:r>
                          </w:p>
                          <w:p w14:paraId="25E47D91" w14:textId="77777777" w:rsidR="001679EE" w:rsidRPr="00A15FFC" w:rsidRDefault="001679EE" w:rsidP="001679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>audio</w:t>
                            </w:r>
                          </w:p>
                          <w:p w14:paraId="49B1F9FE" w14:textId="77777777" w:rsidR="001679EE" w:rsidRPr="00A15FFC" w:rsidRDefault="001679EE" w:rsidP="001679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>1-d.i.box</w:t>
                            </w:r>
                          </w:p>
                          <w:p w14:paraId="4BD068B4" w14:textId="77777777" w:rsidR="001679EE" w:rsidRPr="00A15FFC" w:rsidRDefault="001679EE" w:rsidP="001679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6- cavi </w:t>
                            </w:r>
                            <w:proofErr w:type="spellStart"/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>xlr</w:t>
                            </w:r>
                            <w:proofErr w:type="spellEnd"/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 xml:space="preserve"> di cui 4 da 25mt e 2 da 5mt</w:t>
                            </w:r>
                          </w:p>
                          <w:p w14:paraId="154D9CA8" w14:textId="77777777" w:rsidR="001679EE" w:rsidRPr="00A15FFC" w:rsidRDefault="001679EE" w:rsidP="001679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>1- cavo jack/jack</w:t>
                            </w:r>
                          </w:p>
                          <w:p w14:paraId="56AC803F" w14:textId="260CDB13" w:rsidR="001679EE" w:rsidRPr="00A15FFC" w:rsidRDefault="001679EE" w:rsidP="001679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FC">
                              <w:rPr>
                                <w:rFonts w:ascii="Times New Roman" w:hAnsi="Times New Roman" w:cs="Times New Roman"/>
                              </w:rPr>
                              <w:t>1- monitor audio di piccole Dimensioni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A0F8" id="_x0000_s1027" type="#_x0000_t202" style="position:absolute;left:0;text-align:left;margin-left:0;margin-top:421.35pt;width:405.75pt;height:110.6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">
                <v:textbox style="mso-fit-shape-to-text:t">
                  <w:txbxContent>
                    <w:p w14:paraId="1C3AED79" w14:textId="5A9CDE5F" w:rsidR="001679EE" w:rsidRPr="001679EE" w:rsidRDefault="001679EE" w:rsidP="00167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679E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Esigenze Tecniche</w:t>
                      </w:r>
                    </w:p>
                    <w:p w14:paraId="1BB50B82" w14:textId="77777777" w:rsidR="001679EE" w:rsidRPr="00A15FFC" w:rsidRDefault="001679EE" w:rsidP="001679E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  <w:b/>
                          <w:bCs/>
                        </w:rPr>
                        <w:t>- Durata spettacolo:</w:t>
                      </w:r>
                      <w:r w:rsidRPr="00A15F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5FFC">
                        <w:rPr>
                          <w:rFonts w:ascii="Times New Roman" w:hAnsi="Times New Roman" w:cs="Times New Roman"/>
                          <w:bCs/>
                        </w:rPr>
                        <w:t>70'</w:t>
                      </w:r>
                      <w:r w:rsidRPr="00A15FFC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Pr="00A15FFC">
                        <w:rPr>
                          <w:rFonts w:ascii="Times New Roman" w:hAnsi="Times New Roman" w:cs="Times New Roman"/>
                          <w:b/>
                        </w:rPr>
                        <w:br/>
                        <w:t>- Spazio scenico</w:t>
                      </w:r>
                      <w:r w:rsidRPr="00A15FFC">
                        <w:rPr>
                          <w:rFonts w:ascii="Times New Roman" w:hAnsi="Times New Roman" w:cs="Times New Roman"/>
                        </w:rPr>
                        <w:t xml:space="preserve">: larghezza </w:t>
                      </w:r>
                      <w:r w:rsidRPr="00A15FFC">
                        <w:rPr>
                          <w:rFonts w:ascii="Times New Roman" w:hAnsi="Times New Roman" w:cs="Times New Roman"/>
                          <w:b/>
                        </w:rPr>
                        <w:t xml:space="preserve">7m </w:t>
                      </w:r>
                      <w:r w:rsidRPr="00A15FFC">
                        <w:rPr>
                          <w:rFonts w:ascii="Times New Roman" w:hAnsi="Times New Roman" w:cs="Times New Roman"/>
                        </w:rPr>
                        <w:t xml:space="preserve">per profondità </w:t>
                      </w:r>
                      <w:r w:rsidRPr="00A15FFC">
                        <w:rPr>
                          <w:rFonts w:ascii="Times New Roman" w:hAnsi="Times New Roman" w:cs="Times New Roman"/>
                          <w:b/>
                        </w:rPr>
                        <w:t>5m</w:t>
                      </w:r>
                      <w:r w:rsidRPr="00A15FFC">
                        <w:rPr>
                          <w:rFonts w:ascii="Times New Roman" w:hAnsi="Times New Roman" w:cs="Times New Roman"/>
                          <w:b/>
                        </w:rPr>
                        <w:br/>
                        <w:t>- Impianto di amplificazione e di riproduzione musiche (microfoni se all'aperto)</w:t>
                      </w:r>
                      <w:r w:rsidRPr="00A15FFC">
                        <w:rPr>
                          <w:rFonts w:ascii="Times New Roman" w:hAnsi="Times New Roman" w:cs="Times New Roman"/>
                          <w:b/>
                        </w:rPr>
                        <w:br/>
                        <w:t>- Luci:</w:t>
                      </w:r>
                    </w:p>
                    <w:p w14:paraId="0B8737D2" w14:textId="77777777" w:rsidR="001679EE" w:rsidRPr="00A15FFC" w:rsidRDefault="001679EE" w:rsidP="001679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</w:rPr>
                        <w:t>10- pc 1000w completi</w:t>
                      </w:r>
                    </w:p>
                    <w:p w14:paraId="5D75329A" w14:textId="77777777" w:rsidR="001679EE" w:rsidRPr="00A15FFC" w:rsidRDefault="001679EE" w:rsidP="001679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</w:rPr>
                        <w:t xml:space="preserve">5- sagomatori </w:t>
                      </w:r>
                      <w:proofErr w:type="spellStart"/>
                      <w:r w:rsidRPr="00A15FFC">
                        <w:rPr>
                          <w:rFonts w:ascii="Times New Roman" w:hAnsi="Times New Roman" w:cs="Times New Roman"/>
                        </w:rPr>
                        <w:t>etc</w:t>
                      </w:r>
                      <w:proofErr w:type="spellEnd"/>
                      <w:r w:rsidRPr="00A15FFC">
                        <w:rPr>
                          <w:rFonts w:ascii="Times New Roman" w:hAnsi="Times New Roman" w:cs="Times New Roman"/>
                        </w:rPr>
                        <w:t xml:space="preserve"> di cui 4 di 36° e 1 di 26° con telai portafiltro ed 1 iride</w:t>
                      </w:r>
                    </w:p>
                    <w:p w14:paraId="74232A70" w14:textId="77777777" w:rsidR="001679EE" w:rsidRPr="00A15FFC" w:rsidRDefault="001679EE" w:rsidP="001679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</w:rPr>
                        <w:t xml:space="preserve">1- par </w:t>
                      </w:r>
                      <w:proofErr w:type="spellStart"/>
                      <w:r w:rsidRPr="00A15FFC">
                        <w:rPr>
                          <w:rFonts w:ascii="Times New Roman" w:hAnsi="Times New Roman" w:cs="Times New Roman"/>
                        </w:rPr>
                        <w:t>cp</w:t>
                      </w:r>
                      <w:proofErr w:type="spellEnd"/>
                      <w:r w:rsidRPr="00A15FFC">
                        <w:rPr>
                          <w:rFonts w:ascii="Times New Roman" w:hAnsi="Times New Roman" w:cs="Times New Roman"/>
                        </w:rPr>
                        <w:t xml:space="preserve"> 60 1000w con telaio</w:t>
                      </w:r>
                    </w:p>
                    <w:p w14:paraId="04200B7E" w14:textId="77777777" w:rsidR="001679EE" w:rsidRPr="00A15FFC" w:rsidRDefault="001679EE" w:rsidP="001679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</w:rPr>
                        <w:t xml:space="preserve">1-console 24 </w:t>
                      </w:r>
                      <w:proofErr w:type="spellStart"/>
                      <w:r w:rsidRPr="00A15FFC">
                        <w:rPr>
                          <w:rFonts w:ascii="Times New Roman" w:hAnsi="Times New Roman" w:cs="Times New Roman"/>
                        </w:rPr>
                        <w:t>ch</w:t>
                      </w:r>
                      <w:proofErr w:type="spellEnd"/>
                      <w:r w:rsidRPr="00A15FFC">
                        <w:rPr>
                          <w:rFonts w:ascii="Times New Roman" w:hAnsi="Times New Roman" w:cs="Times New Roman"/>
                        </w:rPr>
                        <w:t xml:space="preserve"> programmabile</w:t>
                      </w:r>
                    </w:p>
                    <w:p w14:paraId="5C659D8A" w14:textId="77777777" w:rsidR="001679EE" w:rsidRPr="00A15FFC" w:rsidRDefault="001679EE" w:rsidP="001679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</w:rPr>
                        <w:t xml:space="preserve">cavi per collegamenti eccetto </w:t>
                      </w:r>
                      <w:proofErr w:type="spellStart"/>
                      <w:r w:rsidRPr="00A15FFC">
                        <w:rPr>
                          <w:rFonts w:ascii="Times New Roman" w:hAnsi="Times New Roman" w:cs="Times New Roman"/>
                        </w:rPr>
                        <w:t>dmx</w:t>
                      </w:r>
                      <w:proofErr w:type="spellEnd"/>
                    </w:p>
                    <w:p w14:paraId="41599CE3" w14:textId="77777777" w:rsidR="001679EE" w:rsidRPr="00A15FFC" w:rsidRDefault="001679EE" w:rsidP="001679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</w:rPr>
                        <w:t>iride per restringere il cerchio per far rientrare il cerchio dall'interno</w:t>
                      </w:r>
                    </w:p>
                    <w:p w14:paraId="25E47D91" w14:textId="77777777" w:rsidR="001679EE" w:rsidRPr="00A15FFC" w:rsidRDefault="001679EE" w:rsidP="001679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</w:rPr>
                        <w:t>audio</w:t>
                      </w:r>
                    </w:p>
                    <w:p w14:paraId="49B1F9FE" w14:textId="77777777" w:rsidR="001679EE" w:rsidRPr="00A15FFC" w:rsidRDefault="001679EE" w:rsidP="001679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</w:rPr>
                        <w:t>1-d.i.box</w:t>
                      </w:r>
                    </w:p>
                    <w:p w14:paraId="4BD068B4" w14:textId="77777777" w:rsidR="001679EE" w:rsidRPr="00A15FFC" w:rsidRDefault="001679EE" w:rsidP="001679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</w:rPr>
                        <w:t xml:space="preserve">6- cavi </w:t>
                      </w:r>
                      <w:proofErr w:type="spellStart"/>
                      <w:r w:rsidRPr="00A15FFC">
                        <w:rPr>
                          <w:rFonts w:ascii="Times New Roman" w:hAnsi="Times New Roman" w:cs="Times New Roman"/>
                        </w:rPr>
                        <w:t>xlr</w:t>
                      </w:r>
                      <w:proofErr w:type="spellEnd"/>
                      <w:r w:rsidRPr="00A15FFC">
                        <w:rPr>
                          <w:rFonts w:ascii="Times New Roman" w:hAnsi="Times New Roman" w:cs="Times New Roman"/>
                        </w:rPr>
                        <w:t xml:space="preserve"> di cui 4 da 25mt e 2 da 5mt</w:t>
                      </w:r>
                    </w:p>
                    <w:p w14:paraId="154D9CA8" w14:textId="77777777" w:rsidR="001679EE" w:rsidRPr="00A15FFC" w:rsidRDefault="001679EE" w:rsidP="001679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</w:rPr>
                        <w:t>1- cavo jack/jack</w:t>
                      </w:r>
                    </w:p>
                    <w:p w14:paraId="56AC803F" w14:textId="260CDB13" w:rsidR="001679EE" w:rsidRPr="00A15FFC" w:rsidRDefault="001679EE" w:rsidP="001679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5FFC">
                        <w:rPr>
                          <w:rFonts w:ascii="Times New Roman" w:hAnsi="Times New Roman" w:cs="Times New Roman"/>
                        </w:rPr>
                        <w:t>1- monitor audio di piccole Dimensioni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F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6AF44F7" wp14:editId="797E210B">
            <wp:simplePos x="0" y="0"/>
            <wp:positionH relativeFrom="margin">
              <wp:align>center</wp:align>
            </wp:positionH>
            <wp:positionV relativeFrom="paragraph">
              <wp:posOffset>2826385</wp:posOffset>
            </wp:positionV>
            <wp:extent cx="5238115" cy="2390775"/>
            <wp:effectExtent l="0" t="0" r="635" b="9525"/>
            <wp:wrapTight wrapText="bothSides">
              <wp:wrapPolygon edited="0">
                <wp:start x="0" y="0"/>
                <wp:lineTo x="0" y="21514"/>
                <wp:lineTo x="21524" y="21514"/>
                <wp:lineTo x="2152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0C3" w:rsidRPr="009140C3">
        <w:rPr>
          <w:rFonts w:ascii="Times New Roman" w:hAnsi="Times New Roman" w:cs="Times New Roman"/>
          <w:sz w:val="24"/>
          <w:szCs w:val="24"/>
        </w:rPr>
        <w:t xml:space="preserve">ma in noi che ne restiamo schiavi. </w:t>
      </w:r>
    </w:p>
    <w:sectPr w:rsidR="00E41B86" w:rsidRPr="009964C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C12F" w14:textId="77777777" w:rsidR="008D0F9B" w:rsidRDefault="008D0F9B" w:rsidP="00D27B00">
      <w:pPr>
        <w:spacing w:after="0" w:line="240" w:lineRule="auto"/>
      </w:pPr>
      <w:r>
        <w:separator/>
      </w:r>
    </w:p>
  </w:endnote>
  <w:endnote w:type="continuationSeparator" w:id="0">
    <w:p w14:paraId="7DE9E38A" w14:textId="77777777" w:rsidR="008D0F9B" w:rsidRDefault="008D0F9B" w:rsidP="00D2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5BCF" w14:textId="77777777" w:rsidR="008D0F9B" w:rsidRDefault="008D0F9B" w:rsidP="00D27B00">
      <w:pPr>
        <w:spacing w:after="0" w:line="240" w:lineRule="auto"/>
      </w:pPr>
      <w:r>
        <w:separator/>
      </w:r>
    </w:p>
  </w:footnote>
  <w:footnote w:type="continuationSeparator" w:id="0">
    <w:p w14:paraId="4AA927B1" w14:textId="77777777" w:rsidR="008D0F9B" w:rsidRDefault="008D0F9B" w:rsidP="00D27B00">
      <w:pPr>
        <w:spacing w:after="0" w:line="240" w:lineRule="auto"/>
      </w:pPr>
      <w:r>
        <w:continuationSeparator/>
      </w:r>
    </w:p>
  </w:footnote>
  <w:footnote w:id="1">
    <w:p w14:paraId="103A8406" w14:textId="1A51AC75" w:rsidR="009C5C7F" w:rsidRDefault="009C5C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C5C7F">
        <w:rPr>
          <w:rFonts w:ascii="Verdana" w:eastAsia="Times New Roman" w:hAnsi="Verdana" w:cs="Times New Roman"/>
          <w:i/>
          <w:color w:val="222222"/>
          <w:sz w:val="16"/>
          <w:szCs w:val="16"/>
          <w:shd w:val="clear" w:color="auto" w:fill="FFFFFF"/>
          <w:lang w:eastAsia="it-IT"/>
        </w:rPr>
        <w:t>Sì può sempre fare qualcosa di ciò che si fa di noi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1448" w14:textId="78C9E383" w:rsidR="00D27B00" w:rsidRDefault="00D27B00" w:rsidP="00C92CB9">
    <w:pPr>
      <w:pStyle w:val="Intestazione"/>
      <w:jc w:val="center"/>
    </w:pPr>
    <w:r>
      <w:rPr>
        <w:noProof/>
      </w:rPr>
      <w:drawing>
        <wp:inline distT="0" distB="0" distL="0" distR="0" wp14:anchorId="36BE2BAE" wp14:editId="6171880F">
          <wp:extent cx="1668810" cy="9144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322" cy="93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2CB9">
      <w:tab/>
    </w:r>
    <w:r w:rsidR="00C92CB9">
      <w:rPr>
        <w:noProof/>
      </w:rPr>
      <w:drawing>
        <wp:inline distT="0" distB="0" distL="0" distR="0" wp14:anchorId="37DB37C9" wp14:editId="6FF7F894">
          <wp:extent cx="1504950" cy="775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A70D1"/>
    <w:multiLevelType w:val="hybridMultilevel"/>
    <w:tmpl w:val="75083F26"/>
    <w:lvl w:ilvl="0" w:tplc="0410000F">
      <w:start w:val="1"/>
      <w:numFmt w:val="decimal"/>
      <w:lvlText w:val="%1."/>
      <w:lvlJc w:val="left"/>
      <w:rPr>
        <w:rFonts w:hint="default"/>
        <w:spacing w:val="-2"/>
        <w:w w:val="100"/>
      </w:rPr>
    </w:lvl>
    <w:lvl w:ilvl="1" w:tplc="1034D5EC">
      <w:numFmt w:val="bullet"/>
      <w:lvlText w:val="•"/>
      <w:lvlJc w:val="left"/>
      <w:pPr>
        <w:ind w:left="2490" w:hanging="360"/>
      </w:pPr>
    </w:lvl>
    <w:lvl w:ilvl="2" w:tplc="39BAEDF6">
      <w:numFmt w:val="bullet"/>
      <w:lvlText w:val="•"/>
      <w:lvlJc w:val="left"/>
      <w:pPr>
        <w:ind w:left="3252" w:hanging="360"/>
      </w:pPr>
    </w:lvl>
    <w:lvl w:ilvl="3" w:tplc="82383D02">
      <w:numFmt w:val="bullet"/>
      <w:lvlText w:val="•"/>
      <w:lvlJc w:val="left"/>
      <w:pPr>
        <w:ind w:left="4014" w:hanging="360"/>
      </w:pPr>
    </w:lvl>
    <w:lvl w:ilvl="4" w:tplc="C7909D02">
      <w:numFmt w:val="bullet"/>
      <w:lvlText w:val="•"/>
      <w:lvlJc w:val="left"/>
      <w:pPr>
        <w:ind w:left="4776" w:hanging="360"/>
      </w:pPr>
    </w:lvl>
    <w:lvl w:ilvl="5" w:tplc="F78C3DA8">
      <w:numFmt w:val="bullet"/>
      <w:lvlText w:val="•"/>
      <w:lvlJc w:val="left"/>
      <w:pPr>
        <w:ind w:left="5538" w:hanging="360"/>
      </w:pPr>
    </w:lvl>
    <w:lvl w:ilvl="6" w:tplc="BC348A44">
      <w:numFmt w:val="bullet"/>
      <w:lvlText w:val="•"/>
      <w:lvlJc w:val="left"/>
      <w:pPr>
        <w:ind w:left="6300" w:hanging="360"/>
      </w:pPr>
    </w:lvl>
    <w:lvl w:ilvl="7" w:tplc="BD5E6E02">
      <w:numFmt w:val="bullet"/>
      <w:lvlText w:val="•"/>
      <w:lvlJc w:val="left"/>
      <w:pPr>
        <w:ind w:left="7062" w:hanging="360"/>
      </w:pPr>
    </w:lvl>
    <w:lvl w:ilvl="8" w:tplc="AAAC3DB2">
      <w:numFmt w:val="bullet"/>
      <w:lvlText w:val="•"/>
      <w:lvlJc w:val="left"/>
      <w:pPr>
        <w:ind w:left="7824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DE"/>
    <w:rsid w:val="00124915"/>
    <w:rsid w:val="001679EE"/>
    <w:rsid w:val="002406B4"/>
    <w:rsid w:val="00307807"/>
    <w:rsid w:val="004B4AAA"/>
    <w:rsid w:val="005D54AC"/>
    <w:rsid w:val="008466CC"/>
    <w:rsid w:val="008D0F9B"/>
    <w:rsid w:val="009140C3"/>
    <w:rsid w:val="00984067"/>
    <w:rsid w:val="009964CC"/>
    <w:rsid w:val="009C23DE"/>
    <w:rsid w:val="009C5C7F"/>
    <w:rsid w:val="00A009D2"/>
    <w:rsid w:val="00A15FFC"/>
    <w:rsid w:val="00A16485"/>
    <w:rsid w:val="00A17F5B"/>
    <w:rsid w:val="00A33F59"/>
    <w:rsid w:val="00C403A7"/>
    <w:rsid w:val="00C70AAA"/>
    <w:rsid w:val="00C92CB9"/>
    <w:rsid w:val="00D27B00"/>
    <w:rsid w:val="00D86644"/>
    <w:rsid w:val="00DD1EE7"/>
    <w:rsid w:val="00E41B86"/>
    <w:rsid w:val="00E77B6F"/>
    <w:rsid w:val="00F302C8"/>
    <w:rsid w:val="00F329DB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F14D2"/>
  <w15:chartTrackingRefBased/>
  <w15:docId w15:val="{37B0463B-2A1B-43E5-9CA0-3822D78C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66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7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B00"/>
  </w:style>
  <w:style w:type="paragraph" w:styleId="Pidipagina">
    <w:name w:val="footer"/>
    <w:basedOn w:val="Normale"/>
    <w:link w:val="PidipaginaCarattere"/>
    <w:uiPriority w:val="99"/>
    <w:unhideWhenUsed/>
    <w:rsid w:val="00D27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B0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0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0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140C3"/>
    <w:rPr>
      <w:vertAlign w:val="superscript"/>
    </w:rPr>
  </w:style>
  <w:style w:type="table" w:styleId="Grigliatabella">
    <w:name w:val="Table Grid"/>
    <w:basedOn w:val="Tabellanormale"/>
    <w:uiPriority w:val="39"/>
    <w:rsid w:val="009C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2590-FBD5-4CFC-85F0-48470C5A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Galbiati</dc:creator>
  <cp:keywords/>
  <dc:description/>
  <cp:lastModifiedBy>Giuseppe Di Somma</cp:lastModifiedBy>
  <cp:revision>7</cp:revision>
  <cp:lastPrinted>2022-01-27T15:15:00Z</cp:lastPrinted>
  <dcterms:created xsi:type="dcterms:W3CDTF">2022-01-27T12:49:00Z</dcterms:created>
  <dcterms:modified xsi:type="dcterms:W3CDTF">2022-01-27T15:19:00Z</dcterms:modified>
</cp:coreProperties>
</file>